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EF5" w:rsidRPr="00631B2E" w:rsidRDefault="00EC7EF5" w:rsidP="00EC7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31B2E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 wp14:anchorId="26DDACA7" wp14:editId="21355C6F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EF5" w:rsidRPr="00631B2E" w:rsidRDefault="00EC7EF5" w:rsidP="00EC7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C7EF5" w:rsidRPr="00CC59D4" w:rsidRDefault="00EC7EF5" w:rsidP="00EC7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C59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КОНТРОЛЬНО-СЧЕТНЫЙ ОРГАН</w:t>
      </w:r>
    </w:p>
    <w:p w:rsidR="00EC7EF5" w:rsidRPr="00CC59D4" w:rsidRDefault="00EC7EF5" w:rsidP="00EC7EF5">
      <w:pPr>
        <w:spacing w:after="0" w:line="2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C59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ОЛЬГИНСКОГО МУНИЦИПАЛЬНОГО РАЙОНА</w:t>
      </w:r>
    </w:p>
    <w:p w:rsidR="00EC7EF5" w:rsidRPr="00CC59D4" w:rsidRDefault="00EC7EF5" w:rsidP="00EC7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C7EF5" w:rsidRPr="00CC59D4" w:rsidRDefault="00EC7EF5" w:rsidP="00EC7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C59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РАСПОРЯЖЕНИЕ </w:t>
      </w:r>
    </w:p>
    <w:p w:rsidR="00EC7EF5" w:rsidRPr="00631B2E" w:rsidRDefault="00EC7EF5" w:rsidP="00EC7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C7EF5" w:rsidRPr="00631B2E" w:rsidRDefault="00EC7EF5" w:rsidP="00EC7E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7EF5" w:rsidRPr="00CC59D4" w:rsidRDefault="00EC7EF5" w:rsidP="00EC7E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9D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C59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декабря 2021 года</w:t>
      </w:r>
      <w:r w:rsidRPr="00CC59D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C59D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C59D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C59D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C59D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C59D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C59D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C59D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</w:t>
      </w:r>
      <w:r w:rsidRPr="00D211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52F9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bookmarkStart w:id="0" w:name="_GoBack"/>
      <w:bookmarkEnd w:id="0"/>
      <w:r w:rsidRPr="00D211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EC7EF5" w:rsidRPr="00CC59D4" w:rsidRDefault="00EC7EF5" w:rsidP="00EC7E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7EF5" w:rsidRPr="00CC59D4" w:rsidRDefault="00EC7EF5" w:rsidP="00EC7E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7EF5" w:rsidRPr="00EC7EF5" w:rsidRDefault="00EC7EF5" w:rsidP="00EC7E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pacing w:val="1"/>
          <w:w w:val="106"/>
          <w:sz w:val="28"/>
          <w:szCs w:val="28"/>
          <w:lang w:eastAsia="ru-RU"/>
        </w:rPr>
      </w:pPr>
      <w:r w:rsidRPr="00EC7EF5">
        <w:rPr>
          <w:rFonts w:ascii="Times New Roman" w:eastAsia="Times New Roman" w:hAnsi="Times New Roman" w:cs="Times New Roman"/>
          <w:b/>
          <w:bCs/>
          <w:color w:val="222222"/>
          <w:spacing w:val="1"/>
          <w:w w:val="106"/>
          <w:sz w:val="28"/>
          <w:szCs w:val="28"/>
          <w:lang w:eastAsia="ru-RU"/>
        </w:rPr>
        <w:t>Об утверждении плана работы</w:t>
      </w:r>
    </w:p>
    <w:p w:rsidR="00EC7EF5" w:rsidRPr="00EC7EF5" w:rsidRDefault="00EC7EF5" w:rsidP="00EC7E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pacing w:val="1"/>
          <w:w w:val="106"/>
          <w:sz w:val="28"/>
          <w:szCs w:val="28"/>
          <w:lang w:eastAsia="ru-RU"/>
        </w:rPr>
      </w:pPr>
      <w:r w:rsidRPr="00EC7EF5">
        <w:rPr>
          <w:rFonts w:ascii="Times New Roman" w:eastAsia="Times New Roman" w:hAnsi="Times New Roman" w:cs="Times New Roman"/>
          <w:b/>
          <w:bCs/>
          <w:color w:val="222222"/>
          <w:spacing w:val="1"/>
          <w:w w:val="106"/>
          <w:sz w:val="28"/>
          <w:szCs w:val="28"/>
          <w:lang w:eastAsia="ru-RU"/>
        </w:rPr>
        <w:t xml:space="preserve">Контрольно-счетного органа </w:t>
      </w:r>
      <w:proofErr w:type="spellStart"/>
      <w:r w:rsidRPr="00EC7EF5">
        <w:rPr>
          <w:rFonts w:ascii="Times New Roman" w:eastAsia="Times New Roman" w:hAnsi="Times New Roman" w:cs="Times New Roman"/>
          <w:b/>
          <w:bCs/>
          <w:color w:val="222222"/>
          <w:spacing w:val="1"/>
          <w:w w:val="106"/>
          <w:sz w:val="28"/>
          <w:szCs w:val="28"/>
          <w:lang w:eastAsia="ru-RU"/>
        </w:rPr>
        <w:t>Ольгинского</w:t>
      </w:r>
      <w:proofErr w:type="spellEnd"/>
    </w:p>
    <w:p w:rsidR="00EC7EF5" w:rsidRPr="00EC7EF5" w:rsidRDefault="00EC7EF5" w:rsidP="00EC7E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pacing w:val="1"/>
          <w:w w:val="106"/>
          <w:sz w:val="28"/>
          <w:szCs w:val="28"/>
          <w:lang w:eastAsia="ru-RU"/>
        </w:rPr>
      </w:pPr>
      <w:r w:rsidRPr="00EC7EF5">
        <w:rPr>
          <w:rFonts w:ascii="Times New Roman" w:eastAsia="Times New Roman" w:hAnsi="Times New Roman" w:cs="Times New Roman"/>
          <w:b/>
          <w:bCs/>
          <w:color w:val="222222"/>
          <w:spacing w:val="1"/>
          <w:w w:val="106"/>
          <w:sz w:val="28"/>
          <w:szCs w:val="28"/>
          <w:lang w:eastAsia="ru-RU"/>
        </w:rPr>
        <w:t>муниципального района на 2022 год</w:t>
      </w:r>
    </w:p>
    <w:p w:rsidR="00EC7EF5" w:rsidRPr="00EC7EF5" w:rsidRDefault="00EC7EF5" w:rsidP="00EC7EF5">
      <w:pPr>
        <w:shd w:val="clear" w:color="auto" w:fill="FFFFFF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color w:val="222222"/>
          <w:spacing w:val="5"/>
          <w:w w:val="106"/>
          <w:sz w:val="28"/>
          <w:szCs w:val="28"/>
          <w:lang w:eastAsia="ru-RU"/>
        </w:rPr>
      </w:pPr>
      <w:r w:rsidRPr="00EC7EF5">
        <w:rPr>
          <w:rFonts w:ascii="Times New Roman" w:eastAsia="Times New Roman" w:hAnsi="Times New Roman" w:cs="Times New Roman"/>
          <w:color w:val="222222"/>
          <w:spacing w:val="5"/>
          <w:w w:val="106"/>
          <w:sz w:val="28"/>
          <w:szCs w:val="28"/>
          <w:lang w:eastAsia="ru-RU"/>
        </w:rPr>
        <w:tab/>
      </w:r>
    </w:p>
    <w:p w:rsidR="00EC7EF5" w:rsidRPr="00EC7EF5" w:rsidRDefault="00EC7EF5" w:rsidP="00EC7EF5">
      <w:pPr>
        <w:shd w:val="clear" w:color="auto" w:fill="FFFFFF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color w:val="222222"/>
          <w:spacing w:val="5"/>
          <w:w w:val="106"/>
          <w:sz w:val="28"/>
          <w:szCs w:val="28"/>
          <w:lang w:eastAsia="ru-RU"/>
        </w:rPr>
      </w:pPr>
    </w:p>
    <w:p w:rsidR="00EC7EF5" w:rsidRPr="00EC7EF5" w:rsidRDefault="00EC7EF5" w:rsidP="00EC7EF5">
      <w:pPr>
        <w:shd w:val="clear" w:color="auto" w:fill="FFFFFF"/>
        <w:spacing w:before="274" w:after="0" w:line="360" w:lineRule="auto"/>
        <w:ind w:right="11" w:firstLine="709"/>
        <w:jc w:val="both"/>
        <w:rPr>
          <w:rFonts w:ascii="Times New Roman" w:eastAsia="Times New Roman" w:hAnsi="Times New Roman" w:cs="Times New Roman"/>
          <w:w w:val="106"/>
          <w:sz w:val="28"/>
          <w:szCs w:val="28"/>
          <w:lang w:eastAsia="ru-RU"/>
        </w:rPr>
      </w:pPr>
      <w:r w:rsidRPr="00EC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14 Положения о Контрольно-счетном органе </w:t>
      </w:r>
      <w:proofErr w:type="spellStart"/>
      <w:r w:rsidRPr="00EC7EF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Ольгинского</w:t>
      </w:r>
      <w:proofErr w:type="spellEnd"/>
      <w:r w:rsidRPr="00EC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утв. </w:t>
      </w:r>
      <w:r w:rsidRPr="00EC7E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C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</w:t>
      </w:r>
      <w:proofErr w:type="spellStart"/>
      <w:r w:rsidRPr="00EC7EF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Ольгинского</w:t>
      </w:r>
      <w:proofErr w:type="spellEnd"/>
      <w:r w:rsidRPr="00EC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от 07.09.2021 № 101-НПА), </w:t>
      </w:r>
      <w:r w:rsidRPr="00EC7EF5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у</w:t>
      </w:r>
      <w:r w:rsidRPr="00EC7EF5">
        <w:rPr>
          <w:rFonts w:ascii="Times New Roman" w:eastAsia="Times New Roman" w:hAnsi="Times New Roman" w:cs="Times New Roman"/>
          <w:bCs/>
          <w:color w:val="222222"/>
          <w:spacing w:val="1"/>
          <w:w w:val="106"/>
          <w:sz w:val="28"/>
          <w:szCs w:val="28"/>
          <w:lang w:eastAsia="ru-RU"/>
        </w:rPr>
        <w:t xml:space="preserve">твердить план работы Контрольно-счетного органа </w:t>
      </w:r>
      <w:proofErr w:type="spellStart"/>
      <w:r w:rsidRPr="00EC7EF5">
        <w:rPr>
          <w:rFonts w:ascii="Times New Roman" w:eastAsia="Times New Roman" w:hAnsi="Times New Roman" w:cs="Times New Roman"/>
          <w:bCs/>
          <w:color w:val="222222"/>
          <w:spacing w:val="1"/>
          <w:w w:val="106"/>
          <w:sz w:val="28"/>
          <w:szCs w:val="28"/>
          <w:lang w:eastAsia="ru-RU"/>
        </w:rPr>
        <w:t>Ольгинского</w:t>
      </w:r>
      <w:proofErr w:type="spellEnd"/>
      <w:r w:rsidRPr="00EC7EF5">
        <w:rPr>
          <w:rFonts w:ascii="Times New Roman" w:eastAsia="Times New Roman" w:hAnsi="Times New Roman" w:cs="Times New Roman"/>
          <w:bCs/>
          <w:color w:val="222222"/>
          <w:spacing w:val="1"/>
          <w:w w:val="106"/>
          <w:sz w:val="28"/>
          <w:szCs w:val="28"/>
          <w:lang w:eastAsia="ru-RU"/>
        </w:rPr>
        <w:t xml:space="preserve"> муниципального района </w:t>
      </w:r>
      <w:r w:rsidRPr="00EC7EF5">
        <w:rPr>
          <w:rFonts w:ascii="Times New Roman" w:eastAsia="Times New Roman" w:hAnsi="Times New Roman" w:cs="Times New Roman"/>
          <w:w w:val="106"/>
          <w:sz w:val="28"/>
          <w:szCs w:val="28"/>
          <w:lang w:eastAsia="ru-RU"/>
        </w:rPr>
        <w:t>на 2022 (прилагается).</w:t>
      </w:r>
    </w:p>
    <w:p w:rsidR="00EC7EF5" w:rsidRPr="00EC7EF5" w:rsidRDefault="00EC7EF5" w:rsidP="00EC7E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EF5" w:rsidRPr="00EC7EF5" w:rsidRDefault="00EC7EF5" w:rsidP="00EC7E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EF5" w:rsidRPr="00EC7EF5" w:rsidRDefault="00EC7EF5" w:rsidP="00EC7E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EF5" w:rsidRPr="00EC7EF5" w:rsidRDefault="00EC7EF5" w:rsidP="00EC7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EC7EF5" w:rsidRPr="00EC7EF5" w:rsidRDefault="00EC7EF5" w:rsidP="00EC7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</w:t>
      </w:r>
    </w:p>
    <w:p w:rsidR="00EC7EF5" w:rsidRPr="00EC7EF5" w:rsidRDefault="00EC7EF5" w:rsidP="00EC7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C7EF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Ольгинского</w:t>
      </w:r>
      <w:proofErr w:type="spellEnd"/>
      <w:r w:rsidRPr="00EC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                                         А.А. Поколода</w:t>
      </w:r>
    </w:p>
    <w:sectPr w:rsidR="00EC7EF5" w:rsidRPr="00EC7EF5" w:rsidSect="00CC59D4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5813"/>
    <w:multiLevelType w:val="hybridMultilevel"/>
    <w:tmpl w:val="A328CD5C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" w15:restartNumberingAfterBreak="0">
    <w:nsid w:val="09D029A9"/>
    <w:multiLevelType w:val="hybridMultilevel"/>
    <w:tmpl w:val="17F2F472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 w15:restartNumberingAfterBreak="0">
    <w:nsid w:val="0FFF6565"/>
    <w:multiLevelType w:val="hybridMultilevel"/>
    <w:tmpl w:val="81589B3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3" w15:restartNumberingAfterBreak="0">
    <w:nsid w:val="192258EE"/>
    <w:multiLevelType w:val="hybridMultilevel"/>
    <w:tmpl w:val="9E0CB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" w15:restartNumberingAfterBreak="0">
    <w:nsid w:val="1F6E7096"/>
    <w:multiLevelType w:val="hybridMultilevel"/>
    <w:tmpl w:val="BAEA54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5" w15:restartNumberingAfterBreak="0">
    <w:nsid w:val="1FCD2FD6"/>
    <w:multiLevelType w:val="hybridMultilevel"/>
    <w:tmpl w:val="67B87396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5AA20ED"/>
    <w:multiLevelType w:val="hybridMultilevel"/>
    <w:tmpl w:val="29EA7858"/>
    <w:lvl w:ilvl="0" w:tplc="7FB84B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6395C"/>
    <w:multiLevelType w:val="hybridMultilevel"/>
    <w:tmpl w:val="10E449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8" w15:restartNumberingAfterBreak="0">
    <w:nsid w:val="37A45080"/>
    <w:multiLevelType w:val="hybridMultilevel"/>
    <w:tmpl w:val="BCA0C1E6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9" w15:restartNumberingAfterBreak="0">
    <w:nsid w:val="3D2A23FA"/>
    <w:multiLevelType w:val="hybridMultilevel"/>
    <w:tmpl w:val="F1841A68"/>
    <w:lvl w:ilvl="0" w:tplc="7FB84B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3B0779"/>
    <w:multiLevelType w:val="hybridMultilevel"/>
    <w:tmpl w:val="2D0687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1" w15:restartNumberingAfterBreak="0">
    <w:nsid w:val="4DF91173"/>
    <w:multiLevelType w:val="hybridMultilevel"/>
    <w:tmpl w:val="2ACE8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305760"/>
    <w:multiLevelType w:val="hybridMultilevel"/>
    <w:tmpl w:val="646CDF9E"/>
    <w:lvl w:ilvl="0" w:tplc="7FB84B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153B0"/>
    <w:multiLevelType w:val="hybridMultilevel"/>
    <w:tmpl w:val="170C6D8E"/>
    <w:lvl w:ilvl="0" w:tplc="7FB84B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FE0930"/>
    <w:multiLevelType w:val="hybridMultilevel"/>
    <w:tmpl w:val="3FDEB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95F77"/>
    <w:multiLevelType w:val="hybridMultilevel"/>
    <w:tmpl w:val="602021F6"/>
    <w:lvl w:ilvl="0" w:tplc="7FB84B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74BFF"/>
    <w:multiLevelType w:val="hybridMultilevel"/>
    <w:tmpl w:val="2E98C584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7" w15:restartNumberingAfterBreak="0">
    <w:nsid w:val="67DB7FC7"/>
    <w:multiLevelType w:val="hybridMultilevel"/>
    <w:tmpl w:val="395E4C56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8" w15:restartNumberingAfterBreak="0">
    <w:nsid w:val="754A6EA8"/>
    <w:multiLevelType w:val="hybridMultilevel"/>
    <w:tmpl w:val="A0A6B0FA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9" w15:restartNumberingAfterBreak="0">
    <w:nsid w:val="7D4A64C8"/>
    <w:multiLevelType w:val="hybridMultilevel"/>
    <w:tmpl w:val="A04A9E5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5"/>
  </w:num>
  <w:num w:numId="5">
    <w:abstractNumId w:val="13"/>
  </w:num>
  <w:num w:numId="6">
    <w:abstractNumId w:val="16"/>
  </w:num>
  <w:num w:numId="7">
    <w:abstractNumId w:val="18"/>
  </w:num>
  <w:num w:numId="8">
    <w:abstractNumId w:val="8"/>
  </w:num>
  <w:num w:numId="9">
    <w:abstractNumId w:val="14"/>
  </w:num>
  <w:num w:numId="10">
    <w:abstractNumId w:val="11"/>
  </w:num>
  <w:num w:numId="11">
    <w:abstractNumId w:val="0"/>
  </w:num>
  <w:num w:numId="12">
    <w:abstractNumId w:val="17"/>
  </w:num>
  <w:num w:numId="13">
    <w:abstractNumId w:val="1"/>
  </w:num>
  <w:num w:numId="14">
    <w:abstractNumId w:val="5"/>
  </w:num>
  <w:num w:numId="15">
    <w:abstractNumId w:val="10"/>
  </w:num>
  <w:num w:numId="16">
    <w:abstractNumId w:val="2"/>
  </w:num>
  <w:num w:numId="17">
    <w:abstractNumId w:val="19"/>
  </w:num>
  <w:num w:numId="18">
    <w:abstractNumId w:val="4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EF5"/>
    <w:rsid w:val="00152F9B"/>
    <w:rsid w:val="00557C1F"/>
    <w:rsid w:val="00D21174"/>
    <w:rsid w:val="00EC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320545-0E8D-40EE-8556-97B947B5B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7EF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7EF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C7EF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Поколода</dc:creator>
  <cp:keywords/>
  <dc:description/>
  <cp:lastModifiedBy>Поколода</cp:lastModifiedBy>
  <cp:revision>2</cp:revision>
  <dcterms:created xsi:type="dcterms:W3CDTF">2021-12-23T01:07:00Z</dcterms:created>
  <dcterms:modified xsi:type="dcterms:W3CDTF">2021-12-28T06:41:00Z</dcterms:modified>
</cp:coreProperties>
</file>